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B292F" w14:textId="77777777" w:rsidR="002A4170" w:rsidRPr="003533D8" w:rsidRDefault="002A4170" w:rsidP="002A4170">
      <w:pPr>
        <w:spacing w:before="100" w:beforeAutospacing="1" w:after="240"/>
        <w:ind w:left="360"/>
        <w:rPr>
          <w:i/>
        </w:rPr>
      </w:pPr>
      <w:bookmarkStart w:id="0" w:name="_GoBack"/>
      <w:bookmarkEnd w:id="0"/>
      <w:r w:rsidRPr="005D25A7">
        <w:t xml:space="preserve">Name: ________________________________English 9 Vocabulary List #1 </w:t>
      </w:r>
      <w:r w:rsidR="003533D8">
        <w:rPr>
          <w:i/>
        </w:rPr>
        <w:t>Persepolis</w:t>
      </w:r>
    </w:p>
    <w:p w14:paraId="3797EFAE" w14:textId="77777777" w:rsidR="002A4170" w:rsidRPr="005D25A7" w:rsidRDefault="002A4170" w:rsidP="000D5163">
      <w:pPr>
        <w:spacing w:before="100" w:beforeAutospacing="1" w:after="240"/>
      </w:pPr>
      <w:r w:rsidRPr="005D25A7">
        <w:rPr>
          <w:u w:val="single"/>
        </w:rPr>
        <w:t>Part One: Roots</w:t>
      </w:r>
      <w:r w:rsidR="000D5163" w:rsidRPr="005D25A7">
        <w:br/>
        <w:t>One or more of these root words will be on the quiz. For extra credit on the quiz, find and define a word with this root.</w:t>
      </w:r>
      <w:r w:rsidRPr="005D25A7">
        <w:br/>
      </w:r>
      <w:r w:rsidRPr="005D25A7">
        <w:rPr>
          <w:b/>
        </w:rPr>
        <w:t>a/an – not, without</w:t>
      </w:r>
      <w:r w:rsidRPr="005D25A7">
        <w:br/>
        <w:t xml:space="preserve">1. abyss (n) -  an immensely deep chasm that seems to be </w:t>
      </w:r>
      <w:r w:rsidRPr="005D25A7">
        <w:rPr>
          <w:i/>
        </w:rPr>
        <w:t>without</w:t>
      </w:r>
      <w:r w:rsidRPr="005D25A7">
        <w:t xml:space="preserve"> end</w:t>
      </w:r>
      <w:r w:rsidRPr="005D25A7">
        <w:br/>
        <w:t>2. achromatic (</w:t>
      </w:r>
      <w:proofErr w:type="spellStart"/>
      <w:r w:rsidRPr="005D25A7">
        <w:t>adj</w:t>
      </w:r>
      <w:proofErr w:type="spellEnd"/>
      <w:r w:rsidRPr="005D25A7">
        <w:t xml:space="preserve">) - </w:t>
      </w:r>
      <w:r w:rsidRPr="005D25A7">
        <w:rPr>
          <w:i/>
        </w:rPr>
        <w:t>without</w:t>
      </w:r>
      <w:r w:rsidRPr="005D25A7">
        <w:t xml:space="preserve"> color</w:t>
      </w:r>
      <w:r w:rsidRPr="005D25A7">
        <w:br/>
        <w:t>3. androgynous (</w:t>
      </w:r>
      <w:proofErr w:type="spellStart"/>
      <w:r w:rsidRPr="005D25A7">
        <w:t>adj</w:t>
      </w:r>
      <w:proofErr w:type="spellEnd"/>
      <w:r w:rsidRPr="005D25A7">
        <w:t xml:space="preserve">) - </w:t>
      </w:r>
      <w:r w:rsidRPr="005D25A7">
        <w:rPr>
          <w:i/>
        </w:rPr>
        <w:t>without</w:t>
      </w:r>
      <w:r w:rsidRPr="005D25A7">
        <w:t xml:space="preserve"> gender</w:t>
      </w:r>
    </w:p>
    <w:p w14:paraId="5AD2A693" w14:textId="77777777" w:rsidR="000D5163" w:rsidRPr="005D25A7" w:rsidRDefault="000D5163" w:rsidP="000D5163">
      <w:pPr>
        <w:spacing w:before="100" w:beforeAutospacing="1" w:after="240"/>
        <w:rPr>
          <w:u w:val="single"/>
        </w:rPr>
      </w:pPr>
      <w:r w:rsidRPr="005D25A7">
        <w:rPr>
          <w:u w:val="single"/>
        </w:rPr>
        <w:t>Part Two</w:t>
      </w:r>
      <w:r w:rsidRPr="005D25A7">
        <w:rPr>
          <w:u w:val="single"/>
        </w:rPr>
        <w:br/>
      </w:r>
      <w:r w:rsidRPr="005D25A7">
        <w:t xml:space="preserve">All of the following </w:t>
      </w:r>
      <w:r w:rsidR="001F6BBD" w:rsidRPr="005D25A7">
        <w:t>nine</w:t>
      </w:r>
      <w:r w:rsidRPr="005D25A7">
        <w:t xml:space="preserve"> words will be on the quiz. For extra credit on the quiz, you will be asked to correctly use any one of these words in context in a complete sentence.</w:t>
      </w:r>
    </w:p>
    <w:p w14:paraId="5E4D305D" w14:textId="77777777" w:rsidR="008141F5" w:rsidRPr="005D25A7" w:rsidRDefault="008141F5" w:rsidP="008141F5">
      <w:pPr>
        <w:shd w:val="clear" w:color="auto" w:fill="FFFFFF"/>
        <w:rPr>
          <w:rFonts w:eastAsia="Times New Roman"/>
          <w:lang w:eastAsia="en-US"/>
        </w:rPr>
      </w:pPr>
      <w:r w:rsidRPr="005D25A7">
        <w:t xml:space="preserve">1. </w:t>
      </w:r>
      <w:r w:rsidRPr="005D25A7">
        <w:rPr>
          <w:bCs/>
        </w:rPr>
        <w:t xml:space="preserve">Decadence (n) </w:t>
      </w:r>
      <w:r w:rsidRPr="005D25A7">
        <w:rPr>
          <w:rFonts w:eastAsia="Times New Roman"/>
          <w:lang w:eastAsia="en-US"/>
        </w:rPr>
        <w:t>A process, condition, or period of deterioration or decline, as in morals or art; decay.</w:t>
      </w:r>
    </w:p>
    <w:p w14:paraId="52454D41" w14:textId="77777777" w:rsidR="00A470EE" w:rsidRDefault="00A470EE" w:rsidP="00A470EE">
      <w:pPr>
        <w:rPr>
          <w:rFonts w:eastAsia="Times New Roman"/>
          <w:shd w:val="clear" w:color="auto" w:fill="FFFFFF"/>
          <w:lang w:eastAsia="en-US"/>
        </w:rPr>
      </w:pPr>
      <w:r w:rsidRPr="005D25A7">
        <w:rPr>
          <w:rFonts w:eastAsia="Times New Roman"/>
          <w:shd w:val="clear" w:color="auto" w:fill="FFFFFF"/>
          <w:lang w:eastAsia="en-US"/>
        </w:rPr>
        <w:t xml:space="preserve">“The gold trimmings in the celebrity’s bathroom are nothing but sheer </w:t>
      </w:r>
      <w:r w:rsidRPr="005D25A7">
        <w:rPr>
          <w:rFonts w:eastAsia="Times New Roman"/>
          <w:u w:val="single"/>
          <w:shd w:val="clear" w:color="auto" w:fill="FFFFFF"/>
          <w:lang w:eastAsia="en-US"/>
        </w:rPr>
        <w:t>decadence</w:t>
      </w:r>
      <w:r w:rsidRPr="005D25A7">
        <w:rPr>
          <w:rFonts w:eastAsia="Times New Roman"/>
          <w:shd w:val="clear" w:color="auto" w:fill="FFFFFF"/>
          <w:lang w:eastAsia="en-US"/>
        </w:rPr>
        <w:t>.”</w:t>
      </w:r>
    </w:p>
    <w:p w14:paraId="47B19EEA" w14:textId="77777777" w:rsidR="005D25A7" w:rsidRPr="005D25A7" w:rsidRDefault="005D25A7" w:rsidP="00A470EE">
      <w:pPr>
        <w:rPr>
          <w:rFonts w:eastAsia="Times New Roman"/>
          <w:lang w:eastAsia="en-US"/>
        </w:rPr>
      </w:pPr>
    </w:p>
    <w:p w14:paraId="042A4ADB" w14:textId="77777777" w:rsidR="00A470EE" w:rsidRDefault="00A470EE" w:rsidP="00A470EE">
      <w:pPr>
        <w:rPr>
          <w:rFonts w:eastAsia="Times New Roman"/>
          <w:lang w:eastAsia="en-US"/>
        </w:rPr>
      </w:pPr>
      <w:r w:rsidRPr="005D25A7">
        <w:rPr>
          <w:rFonts w:eastAsia="Times New Roman"/>
          <w:lang w:eastAsia="en-US"/>
        </w:rPr>
        <w:t>2. Avant</w:t>
      </w:r>
      <w:r w:rsidRPr="005D25A7">
        <w:rPr>
          <w:rFonts w:ascii="PMingLiU-ExtB" w:eastAsia="PMingLiU-ExtB" w:hAnsi="PMingLiU-ExtB" w:cs="PMingLiU-ExtB" w:hint="eastAsia"/>
          <w:lang w:eastAsia="en-US"/>
        </w:rPr>
        <w:t>‐</w:t>
      </w:r>
      <w:r w:rsidRPr="005D25A7">
        <w:rPr>
          <w:rFonts w:eastAsia="Times New Roman"/>
          <w:lang w:eastAsia="en-US"/>
        </w:rPr>
        <w:t>garde (</w:t>
      </w:r>
      <w:proofErr w:type="spellStart"/>
      <w:r w:rsidRPr="005D25A7">
        <w:rPr>
          <w:rFonts w:eastAsia="Times New Roman"/>
          <w:lang w:eastAsia="en-US"/>
        </w:rPr>
        <w:t>adj</w:t>
      </w:r>
      <w:proofErr w:type="spellEnd"/>
      <w:r w:rsidRPr="005D25A7">
        <w:rPr>
          <w:rFonts w:eastAsia="Times New Roman"/>
          <w:lang w:eastAsia="en-US"/>
        </w:rPr>
        <w:t>) Any creative group active in the innovation and application of new concepts and techniques in a given field (especially in the arts)</w:t>
      </w:r>
      <w:r w:rsidR="001F6BBD" w:rsidRPr="005D25A7">
        <w:rPr>
          <w:rFonts w:eastAsia="Times New Roman"/>
          <w:lang w:eastAsia="en-US"/>
        </w:rPr>
        <w:br/>
        <w:t>“</w:t>
      </w:r>
      <w:r w:rsidR="001F6BBD" w:rsidRPr="005D25A7">
        <w:rPr>
          <w:rFonts w:eastAsia="Times New Roman"/>
          <w:shd w:val="clear" w:color="auto" w:fill="FFFFFF"/>
          <w:lang w:eastAsia="en-US"/>
        </w:rPr>
        <w:t>The band’s </w:t>
      </w:r>
      <w:r w:rsidR="001F6BBD" w:rsidRPr="003533D8">
        <w:rPr>
          <w:rFonts w:eastAsia="Times New Roman"/>
          <w:bCs/>
          <w:u w:val="single"/>
          <w:bdr w:val="none" w:sz="0" w:space="0" w:color="auto" w:frame="1"/>
          <w:lang w:eastAsia="en-US"/>
        </w:rPr>
        <w:t>avant-garde</w:t>
      </w:r>
      <w:r w:rsidR="001F6BBD" w:rsidRPr="003533D8">
        <w:rPr>
          <w:rFonts w:eastAsia="Times New Roman"/>
          <w:shd w:val="clear" w:color="auto" w:fill="FFFFFF"/>
          <w:lang w:eastAsia="en-US"/>
        </w:rPr>
        <w:t> </w:t>
      </w:r>
      <w:r w:rsidR="001F6BBD" w:rsidRPr="005D25A7">
        <w:rPr>
          <w:rFonts w:eastAsia="Times New Roman"/>
          <w:shd w:val="clear" w:color="auto" w:fill="FFFFFF"/>
          <w:lang w:eastAsia="en-US"/>
        </w:rPr>
        <w:t>album earned high praise for its groundbreaking mix of rap and tribal music.</w:t>
      </w:r>
      <w:r w:rsidR="001F6BBD" w:rsidRPr="005D25A7">
        <w:rPr>
          <w:rFonts w:eastAsia="Times New Roman"/>
          <w:lang w:eastAsia="en-US"/>
        </w:rPr>
        <w:t>”</w:t>
      </w:r>
    </w:p>
    <w:p w14:paraId="658670D9" w14:textId="77777777" w:rsidR="003533D8" w:rsidRPr="005D25A7" w:rsidRDefault="003533D8" w:rsidP="00A470EE">
      <w:pPr>
        <w:rPr>
          <w:rFonts w:eastAsia="Times New Roman"/>
          <w:lang w:eastAsia="en-US"/>
        </w:rPr>
      </w:pPr>
    </w:p>
    <w:p w14:paraId="71A424FF" w14:textId="77777777" w:rsidR="001F6BBD" w:rsidRDefault="001F6BBD" w:rsidP="001F6BBD">
      <w:pPr>
        <w:rPr>
          <w:rFonts w:eastAsia="Times New Roman"/>
          <w:lang w:eastAsia="en-US"/>
        </w:rPr>
      </w:pPr>
      <w:r w:rsidRPr="005D25A7">
        <w:rPr>
          <w:rFonts w:eastAsia="Times New Roman"/>
          <w:lang w:eastAsia="en-US"/>
        </w:rPr>
        <w:t>3. Clandestine (</w:t>
      </w:r>
      <w:proofErr w:type="spellStart"/>
      <w:r w:rsidRPr="005D25A7">
        <w:rPr>
          <w:rFonts w:eastAsia="Times New Roman"/>
          <w:lang w:eastAsia="en-US"/>
        </w:rPr>
        <w:t>adj</w:t>
      </w:r>
      <w:proofErr w:type="spellEnd"/>
      <w:r w:rsidRPr="005D25A7">
        <w:rPr>
          <w:rFonts w:eastAsia="Times New Roman"/>
          <w:lang w:eastAsia="en-US"/>
        </w:rPr>
        <w:t>)</w:t>
      </w:r>
      <w:r w:rsidRPr="005D25A7">
        <w:rPr>
          <w:rFonts w:eastAsia="PMingLiU-ExtB"/>
          <w:lang w:eastAsia="en-US"/>
        </w:rPr>
        <w:t xml:space="preserve"> </w:t>
      </w:r>
      <w:r w:rsidRPr="005D25A7">
        <w:rPr>
          <w:rFonts w:eastAsia="Times New Roman"/>
          <w:lang w:eastAsia="en-US"/>
        </w:rPr>
        <w:t>Marked by, held in, or conducted with secrecy.</w:t>
      </w:r>
      <w:r w:rsidRPr="005D25A7">
        <w:rPr>
          <w:rFonts w:eastAsia="Times New Roman"/>
          <w:lang w:eastAsia="en-US"/>
        </w:rPr>
        <w:br/>
        <w:t>“</w:t>
      </w:r>
      <w:r w:rsidRPr="005D25A7">
        <w:rPr>
          <w:rFonts w:eastAsia="Times New Roman"/>
          <w:shd w:val="clear" w:color="auto" w:fill="FFFFFF"/>
          <w:lang w:eastAsia="en-US"/>
        </w:rPr>
        <w:t xml:space="preserve">The robbers’ midnight entry into the bank was </w:t>
      </w:r>
      <w:r w:rsidRPr="003533D8">
        <w:rPr>
          <w:rFonts w:eastAsia="Times New Roman"/>
          <w:u w:val="single"/>
          <w:shd w:val="clear" w:color="auto" w:fill="FFFFFF"/>
          <w:lang w:eastAsia="en-US"/>
        </w:rPr>
        <w:t>clandestine</w:t>
      </w:r>
      <w:r w:rsidRPr="005D25A7">
        <w:rPr>
          <w:rFonts w:eastAsia="Times New Roman"/>
          <w:shd w:val="clear" w:color="auto" w:fill="FFFFFF"/>
          <w:lang w:eastAsia="en-US"/>
        </w:rPr>
        <w:t xml:space="preserve"> and went completely unnoticed by the authorities.</w:t>
      </w:r>
      <w:r w:rsidRPr="005D25A7">
        <w:rPr>
          <w:rFonts w:eastAsia="Times New Roman"/>
          <w:lang w:eastAsia="en-US"/>
        </w:rPr>
        <w:t>”</w:t>
      </w:r>
    </w:p>
    <w:p w14:paraId="412C479E" w14:textId="77777777" w:rsidR="003533D8" w:rsidRPr="005D25A7" w:rsidRDefault="003533D8" w:rsidP="001F6BBD">
      <w:pPr>
        <w:rPr>
          <w:rFonts w:eastAsia="Times New Roman"/>
          <w:lang w:eastAsia="en-US"/>
        </w:rPr>
      </w:pPr>
    </w:p>
    <w:p w14:paraId="5AC45156" w14:textId="77777777" w:rsidR="001F6BBD" w:rsidRDefault="001F6BBD" w:rsidP="001F6BBD">
      <w:pPr>
        <w:rPr>
          <w:rFonts w:eastAsia="Times New Roman"/>
          <w:shd w:val="clear" w:color="auto" w:fill="FFFFFF"/>
          <w:lang w:eastAsia="en-US"/>
        </w:rPr>
      </w:pPr>
      <w:r w:rsidRPr="005D25A7">
        <w:rPr>
          <w:rFonts w:eastAsia="Times New Roman"/>
          <w:lang w:eastAsia="en-US"/>
        </w:rPr>
        <w:t>4. Diabolical (</w:t>
      </w:r>
      <w:proofErr w:type="spellStart"/>
      <w:r w:rsidRPr="005D25A7">
        <w:rPr>
          <w:rFonts w:eastAsia="Times New Roman"/>
          <w:lang w:eastAsia="en-US"/>
        </w:rPr>
        <w:t>adj</w:t>
      </w:r>
      <w:proofErr w:type="spellEnd"/>
      <w:r w:rsidRPr="005D25A7">
        <w:rPr>
          <w:rFonts w:eastAsia="Times New Roman"/>
          <w:lang w:eastAsia="en-US"/>
        </w:rPr>
        <w:t>)</w:t>
      </w:r>
      <w:r w:rsidRPr="005D25A7">
        <w:rPr>
          <w:rFonts w:eastAsia="PMingLiU-ExtB"/>
          <w:lang w:eastAsia="en-US"/>
        </w:rPr>
        <w:t xml:space="preserve"> </w:t>
      </w:r>
      <w:r w:rsidRPr="005D25A7">
        <w:rPr>
          <w:rFonts w:eastAsia="Times New Roman"/>
          <w:lang w:eastAsia="en-US"/>
        </w:rPr>
        <w:t>Of, relating to, or characteristic of the devil.</w:t>
      </w:r>
      <w:r w:rsidRPr="005D25A7">
        <w:rPr>
          <w:rFonts w:eastAsia="Times New Roman"/>
          <w:lang w:eastAsia="en-US"/>
        </w:rPr>
        <w:br/>
      </w:r>
      <w:r w:rsidRPr="005D25A7">
        <w:rPr>
          <w:rFonts w:eastAsia="Times New Roman"/>
          <w:shd w:val="clear" w:color="auto" w:fill="FFFFFF"/>
          <w:lang w:eastAsia="en-US"/>
        </w:rPr>
        <w:t xml:space="preserve">“Terrorists plan </w:t>
      </w:r>
      <w:r w:rsidRPr="003533D8">
        <w:rPr>
          <w:rFonts w:eastAsia="Times New Roman"/>
          <w:u w:val="single"/>
          <w:shd w:val="clear" w:color="auto" w:fill="FFFFFF"/>
          <w:lang w:eastAsia="en-US"/>
        </w:rPr>
        <w:t>diabolical</w:t>
      </w:r>
      <w:r w:rsidRPr="005D25A7">
        <w:rPr>
          <w:rFonts w:eastAsia="Times New Roman"/>
          <w:shd w:val="clear" w:color="auto" w:fill="FFFFFF"/>
          <w:lang w:eastAsia="en-US"/>
        </w:rPr>
        <w:t xml:space="preserve"> attacks to instill fear in people.”</w:t>
      </w:r>
    </w:p>
    <w:p w14:paraId="38714162" w14:textId="77777777" w:rsidR="003533D8" w:rsidRPr="005D25A7" w:rsidRDefault="003533D8" w:rsidP="001F6BBD">
      <w:pPr>
        <w:rPr>
          <w:rFonts w:eastAsia="Times New Roman"/>
          <w:shd w:val="clear" w:color="auto" w:fill="FFFFFF"/>
          <w:lang w:eastAsia="en-US"/>
        </w:rPr>
      </w:pPr>
    </w:p>
    <w:p w14:paraId="6BE63114" w14:textId="77777777" w:rsidR="001F6BBD" w:rsidRPr="005D25A7" w:rsidRDefault="001F6BBD" w:rsidP="001F6BBD">
      <w:pPr>
        <w:rPr>
          <w:rFonts w:eastAsia="Times New Roman"/>
          <w:shd w:val="clear" w:color="auto" w:fill="FFFFFF"/>
          <w:lang w:eastAsia="en-US"/>
        </w:rPr>
      </w:pPr>
      <w:r w:rsidRPr="005D25A7">
        <w:rPr>
          <w:rFonts w:eastAsia="Times New Roman"/>
          <w:shd w:val="clear" w:color="auto" w:fill="FFFFFF"/>
          <w:lang w:eastAsia="en-US"/>
        </w:rPr>
        <w:t>5. Frivolities (n)</w:t>
      </w:r>
      <w:r w:rsidRPr="005D25A7">
        <w:rPr>
          <w:rFonts w:ascii="PMingLiU-ExtB" w:eastAsia="PMingLiU-ExtB" w:hAnsi="PMingLiU-ExtB" w:cs="PMingLiU-ExtB" w:hint="eastAsia"/>
          <w:shd w:val="clear" w:color="auto" w:fill="FFFFFF"/>
          <w:lang w:eastAsia="en-US"/>
        </w:rPr>
        <w:t>‐</w:t>
      </w:r>
      <w:r w:rsidRPr="005D25A7">
        <w:rPr>
          <w:rFonts w:eastAsia="Times New Roman"/>
          <w:shd w:val="clear" w:color="auto" w:fill="FFFFFF"/>
          <w:lang w:eastAsia="en-US"/>
        </w:rPr>
        <w:t xml:space="preserve"> Frivolous acts or things (frivolous- characterized by lack of seriousness or</w:t>
      </w:r>
    </w:p>
    <w:p w14:paraId="78F5BC5B" w14:textId="77777777" w:rsidR="001F6BBD" w:rsidRDefault="001F6BBD" w:rsidP="001F6BBD">
      <w:pPr>
        <w:rPr>
          <w:rFonts w:eastAsia="Times New Roman"/>
          <w:lang w:eastAsia="en-US"/>
        </w:rPr>
      </w:pPr>
      <w:r w:rsidRPr="005D25A7">
        <w:rPr>
          <w:rFonts w:eastAsia="Times New Roman"/>
          <w:shd w:val="clear" w:color="auto" w:fill="FFFFFF"/>
          <w:lang w:eastAsia="en-US"/>
        </w:rPr>
        <w:t>sense).</w:t>
      </w:r>
      <w:r w:rsidRPr="005D25A7">
        <w:rPr>
          <w:rFonts w:eastAsia="Times New Roman"/>
          <w:shd w:val="clear" w:color="auto" w:fill="FFFFFF"/>
          <w:lang w:eastAsia="en-US"/>
        </w:rPr>
        <w:br/>
      </w:r>
      <w:r w:rsidRPr="005D25A7">
        <w:rPr>
          <w:rFonts w:eastAsia="Times New Roman"/>
          <w:lang w:eastAsia="en-US"/>
        </w:rPr>
        <w:t>“He did not like to combine </w:t>
      </w:r>
      <w:r w:rsidRPr="003533D8">
        <w:rPr>
          <w:rFonts w:eastAsia="Times New Roman"/>
          <w:bCs/>
          <w:u w:val="single"/>
          <w:lang w:eastAsia="en-US"/>
        </w:rPr>
        <w:t>frivolity</w:t>
      </w:r>
      <w:r w:rsidRPr="003533D8">
        <w:rPr>
          <w:rFonts w:eastAsia="Times New Roman"/>
          <w:u w:val="single"/>
          <w:lang w:eastAsia="en-US"/>
        </w:rPr>
        <w:t> </w:t>
      </w:r>
      <w:r w:rsidRPr="005D25A7">
        <w:rPr>
          <w:rFonts w:eastAsia="Times New Roman"/>
          <w:lang w:eastAsia="en-US"/>
        </w:rPr>
        <w:t>with the serious business of hunting.”</w:t>
      </w:r>
    </w:p>
    <w:p w14:paraId="0647E513" w14:textId="77777777" w:rsidR="003533D8" w:rsidRPr="005D25A7" w:rsidRDefault="003533D8" w:rsidP="001F6BBD">
      <w:pPr>
        <w:rPr>
          <w:rFonts w:eastAsia="Times New Roman"/>
          <w:lang w:eastAsia="en-US"/>
        </w:rPr>
      </w:pPr>
    </w:p>
    <w:p w14:paraId="0F2BC0AE" w14:textId="77777777" w:rsidR="00484BB3" w:rsidRDefault="001F6BBD" w:rsidP="00484BB3">
      <w:pPr>
        <w:rPr>
          <w:rFonts w:eastAsia="Times New Roman"/>
          <w:shd w:val="clear" w:color="auto" w:fill="FFFFFF"/>
          <w:lang w:eastAsia="en-US"/>
        </w:rPr>
      </w:pPr>
      <w:r w:rsidRPr="005D25A7">
        <w:t>6.</w:t>
      </w:r>
      <w:r w:rsidRPr="005D25A7">
        <w:rPr>
          <w:rFonts w:eastAsia="Times New Roman"/>
          <w:lang w:eastAsia="en-US"/>
        </w:rPr>
        <w:t xml:space="preserve"> Proletariat (</w:t>
      </w:r>
      <w:r w:rsidR="00484BB3" w:rsidRPr="005D25A7">
        <w:rPr>
          <w:rFonts w:eastAsia="Times New Roman"/>
          <w:lang w:eastAsia="en-US"/>
        </w:rPr>
        <w:t>n</w:t>
      </w:r>
      <w:r w:rsidRPr="005D25A7">
        <w:rPr>
          <w:rFonts w:eastAsia="Times New Roman"/>
          <w:lang w:eastAsia="en-US"/>
        </w:rPr>
        <w:t>)</w:t>
      </w:r>
      <w:r w:rsidR="00484BB3" w:rsidRPr="005D25A7">
        <w:rPr>
          <w:rFonts w:eastAsia="PMingLiU-ExtB"/>
          <w:lang w:eastAsia="en-US"/>
        </w:rPr>
        <w:t xml:space="preserve"> </w:t>
      </w:r>
      <w:r w:rsidRPr="005D25A7">
        <w:rPr>
          <w:rFonts w:eastAsia="Times New Roman"/>
          <w:lang w:eastAsia="en-US"/>
        </w:rPr>
        <w:t>The class of wage earners, esp. those who earn their living by manual labor or who are dependent for support on daily or casual employment; the working class</w:t>
      </w:r>
      <w:r w:rsidR="00484BB3" w:rsidRPr="005D25A7">
        <w:rPr>
          <w:rFonts w:eastAsia="Times New Roman"/>
          <w:lang w:eastAsia="en-US"/>
        </w:rPr>
        <w:t>.</w:t>
      </w:r>
      <w:r w:rsidR="00484BB3" w:rsidRPr="005D25A7">
        <w:rPr>
          <w:rFonts w:eastAsia="Times New Roman"/>
          <w:lang w:eastAsia="en-US"/>
        </w:rPr>
        <w:br/>
        <w:t>“</w:t>
      </w:r>
      <w:r w:rsidR="00484BB3" w:rsidRPr="005D25A7">
        <w:rPr>
          <w:rFonts w:eastAsia="Times New Roman"/>
          <w:shd w:val="clear" w:color="auto" w:fill="FFFFFF"/>
          <w:lang w:eastAsia="en-US"/>
        </w:rPr>
        <w:t>The industrial chief exploits the </w:t>
      </w:r>
      <w:r w:rsidR="00484BB3" w:rsidRPr="003533D8">
        <w:rPr>
          <w:rFonts w:eastAsia="Times New Roman"/>
          <w:bCs/>
          <w:u w:val="single"/>
          <w:shd w:val="clear" w:color="auto" w:fill="FFFFFF"/>
          <w:lang w:eastAsia="en-US"/>
        </w:rPr>
        <w:t>proletariat</w:t>
      </w:r>
      <w:r w:rsidR="00484BB3" w:rsidRPr="005D25A7">
        <w:rPr>
          <w:rFonts w:eastAsia="Times New Roman"/>
          <w:shd w:val="clear" w:color="auto" w:fill="FFFFFF"/>
          <w:lang w:eastAsia="en-US"/>
        </w:rPr>
        <w:t>, the members of which must accept his terms under pain of starvation.”</w:t>
      </w:r>
    </w:p>
    <w:p w14:paraId="1C8B7E39" w14:textId="77777777" w:rsidR="003533D8" w:rsidRPr="005D25A7" w:rsidRDefault="003533D8" w:rsidP="00484BB3">
      <w:pPr>
        <w:rPr>
          <w:rFonts w:eastAsia="Times New Roman"/>
          <w:shd w:val="clear" w:color="auto" w:fill="FFFFFF"/>
          <w:lang w:eastAsia="en-US"/>
        </w:rPr>
      </w:pPr>
    </w:p>
    <w:p w14:paraId="2E760E39" w14:textId="77777777" w:rsidR="00796632" w:rsidRDefault="00484BB3" w:rsidP="00796632">
      <w:pPr>
        <w:rPr>
          <w:rFonts w:eastAsia="Times New Roman"/>
          <w:shd w:val="clear" w:color="auto" w:fill="FFFFFF"/>
          <w:lang w:eastAsia="en-US"/>
        </w:rPr>
      </w:pPr>
      <w:r w:rsidRPr="005D25A7">
        <w:rPr>
          <w:rFonts w:eastAsia="Times New Roman"/>
          <w:shd w:val="clear" w:color="auto" w:fill="FFFFFF"/>
          <w:lang w:eastAsia="en-US"/>
        </w:rPr>
        <w:t xml:space="preserve">7. </w:t>
      </w:r>
      <w:r w:rsidRPr="005D25A7">
        <w:rPr>
          <w:rFonts w:eastAsia="Times New Roman"/>
          <w:lang w:eastAsia="en-US"/>
        </w:rPr>
        <w:t>Pretext (n)</w:t>
      </w:r>
      <w:r w:rsidRPr="005D25A7">
        <w:rPr>
          <w:rFonts w:ascii="PMingLiU-ExtB" w:eastAsia="PMingLiU-ExtB" w:hAnsi="PMingLiU-ExtB" w:cs="PMingLiU-ExtB" w:hint="eastAsia"/>
          <w:lang w:eastAsia="en-US"/>
        </w:rPr>
        <w:t>‐</w:t>
      </w:r>
      <w:r w:rsidRPr="005D25A7">
        <w:rPr>
          <w:rFonts w:eastAsia="Times New Roman"/>
          <w:lang w:eastAsia="en-US"/>
        </w:rPr>
        <w:t> A fake excuse or reason</w:t>
      </w:r>
      <w:r w:rsidR="00796632" w:rsidRPr="005D25A7">
        <w:rPr>
          <w:rFonts w:eastAsia="Times New Roman"/>
          <w:lang w:eastAsia="en-US"/>
        </w:rPr>
        <w:t>. “</w:t>
      </w:r>
      <w:r w:rsidR="00796632" w:rsidRPr="005D25A7">
        <w:rPr>
          <w:rFonts w:eastAsia="Times New Roman"/>
          <w:shd w:val="clear" w:color="auto" w:fill="FFFFFF"/>
          <w:lang w:eastAsia="en-US"/>
        </w:rPr>
        <w:t xml:space="preserve">Under </w:t>
      </w:r>
      <w:r w:rsidR="00796632" w:rsidRPr="003533D8">
        <w:rPr>
          <w:rFonts w:eastAsia="Times New Roman"/>
          <w:u w:val="single"/>
          <w:shd w:val="clear" w:color="auto" w:fill="FFFFFF"/>
          <w:lang w:eastAsia="en-US"/>
        </w:rPr>
        <w:t>pretext</w:t>
      </w:r>
      <w:r w:rsidR="00796632" w:rsidRPr="005D25A7">
        <w:rPr>
          <w:rFonts w:eastAsia="Times New Roman"/>
          <w:shd w:val="clear" w:color="auto" w:fill="FFFFFF"/>
          <w:lang w:eastAsia="en-US"/>
        </w:rPr>
        <w:t xml:space="preserve"> of being a police officer, the gang member gained entry into the rival gang leader’s apartment</w:t>
      </w:r>
      <w:r w:rsidR="003533D8">
        <w:rPr>
          <w:rFonts w:eastAsia="Times New Roman"/>
          <w:shd w:val="clear" w:color="auto" w:fill="FFFFFF"/>
          <w:lang w:eastAsia="en-US"/>
        </w:rPr>
        <w:t>.</w:t>
      </w:r>
      <w:r w:rsidR="00796632" w:rsidRPr="005D25A7">
        <w:rPr>
          <w:rFonts w:eastAsia="Times New Roman"/>
          <w:shd w:val="clear" w:color="auto" w:fill="FFFFFF"/>
          <w:lang w:eastAsia="en-US"/>
        </w:rPr>
        <w:t>”</w:t>
      </w:r>
    </w:p>
    <w:p w14:paraId="020C7F6C" w14:textId="77777777" w:rsidR="003533D8" w:rsidRPr="005D25A7" w:rsidRDefault="003533D8" w:rsidP="00796632">
      <w:pPr>
        <w:rPr>
          <w:rFonts w:eastAsia="Times New Roman"/>
          <w:shd w:val="clear" w:color="auto" w:fill="FFFFFF"/>
          <w:lang w:eastAsia="en-US"/>
        </w:rPr>
      </w:pPr>
    </w:p>
    <w:p w14:paraId="3480F620" w14:textId="77777777" w:rsidR="00796632" w:rsidRDefault="00796632" w:rsidP="00796632">
      <w:pPr>
        <w:rPr>
          <w:rFonts w:eastAsia="Times New Roman"/>
          <w:lang w:eastAsia="en-US"/>
        </w:rPr>
      </w:pPr>
      <w:r w:rsidRPr="005D25A7">
        <w:rPr>
          <w:rFonts w:eastAsia="Times New Roman"/>
          <w:shd w:val="clear" w:color="auto" w:fill="FFFFFF"/>
          <w:lang w:eastAsia="en-US"/>
        </w:rPr>
        <w:t xml:space="preserve">8. </w:t>
      </w:r>
      <w:r w:rsidRPr="005D25A7">
        <w:rPr>
          <w:rFonts w:eastAsia="Times New Roman"/>
          <w:lang w:eastAsia="en-US"/>
        </w:rPr>
        <w:t xml:space="preserve">Coup </w:t>
      </w:r>
      <w:proofErr w:type="spellStart"/>
      <w:r w:rsidRPr="005D25A7">
        <w:rPr>
          <w:rFonts w:eastAsia="Times New Roman"/>
          <w:lang w:eastAsia="en-US"/>
        </w:rPr>
        <w:t>d’etat</w:t>
      </w:r>
      <w:proofErr w:type="spellEnd"/>
      <w:r w:rsidRPr="005D25A7">
        <w:rPr>
          <w:rFonts w:eastAsia="Times New Roman"/>
          <w:lang w:eastAsia="en-US"/>
        </w:rPr>
        <w:t xml:space="preserve"> (n)</w:t>
      </w:r>
      <w:r w:rsidRPr="005D25A7">
        <w:rPr>
          <w:rFonts w:ascii="PMingLiU-ExtB" w:eastAsia="PMingLiU-ExtB" w:hAnsi="PMingLiU-ExtB" w:cs="PMingLiU-ExtB" w:hint="eastAsia"/>
          <w:lang w:eastAsia="en-US"/>
        </w:rPr>
        <w:t>‐</w:t>
      </w:r>
      <w:r w:rsidRPr="005D25A7">
        <w:rPr>
          <w:rFonts w:eastAsia="Times New Roman"/>
          <w:lang w:eastAsia="en-US"/>
        </w:rPr>
        <w:t xml:space="preserve"> A sudden decisive exercise of force in politics; especially: the violent overthrow of an existing government by a small group</w:t>
      </w:r>
      <w:r w:rsidR="003533D8">
        <w:rPr>
          <w:rFonts w:eastAsia="Times New Roman"/>
          <w:lang w:eastAsia="en-US"/>
        </w:rPr>
        <w:t>.</w:t>
      </w:r>
      <w:r w:rsidR="003533D8">
        <w:rPr>
          <w:rFonts w:eastAsia="Times New Roman"/>
          <w:lang w:eastAsia="en-US"/>
        </w:rPr>
        <w:br/>
        <w:t xml:space="preserve">“ A </w:t>
      </w:r>
      <w:r w:rsidR="003533D8" w:rsidRPr="003533D8">
        <w:rPr>
          <w:rFonts w:eastAsia="Times New Roman"/>
          <w:u w:val="single"/>
          <w:lang w:eastAsia="en-US"/>
        </w:rPr>
        <w:t>c</w:t>
      </w:r>
      <w:r w:rsidR="005D25A7" w:rsidRPr="003533D8">
        <w:rPr>
          <w:rFonts w:eastAsia="Times New Roman"/>
          <w:u w:val="single"/>
          <w:lang w:eastAsia="en-US"/>
        </w:rPr>
        <w:t xml:space="preserve">oup </w:t>
      </w:r>
      <w:proofErr w:type="spellStart"/>
      <w:r w:rsidR="005D25A7" w:rsidRPr="003533D8">
        <w:rPr>
          <w:rFonts w:eastAsia="Times New Roman"/>
          <w:u w:val="single"/>
          <w:lang w:eastAsia="en-US"/>
        </w:rPr>
        <w:t>d’etat</w:t>
      </w:r>
      <w:proofErr w:type="spellEnd"/>
      <w:r w:rsidR="005D25A7" w:rsidRPr="005D25A7">
        <w:rPr>
          <w:rFonts w:eastAsia="Times New Roman"/>
          <w:lang w:eastAsia="en-US"/>
        </w:rPr>
        <w:t xml:space="preserve"> is different from a revolution because it involves only replacing the leaders.”</w:t>
      </w:r>
    </w:p>
    <w:p w14:paraId="526F03B1" w14:textId="77777777" w:rsidR="003533D8" w:rsidRPr="005D25A7" w:rsidRDefault="003533D8" w:rsidP="00796632">
      <w:pPr>
        <w:rPr>
          <w:rFonts w:eastAsia="Times New Roman"/>
          <w:lang w:eastAsia="en-US"/>
        </w:rPr>
      </w:pPr>
    </w:p>
    <w:p w14:paraId="07ED7485" w14:textId="77777777" w:rsidR="005D25A7" w:rsidRPr="005D25A7" w:rsidRDefault="005D25A7" w:rsidP="005D25A7">
      <w:pPr>
        <w:rPr>
          <w:rFonts w:eastAsia="Times New Roman"/>
          <w:lang w:eastAsia="en-US"/>
        </w:rPr>
      </w:pPr>
      <w:r w:rsidRPr="005D25A7">
        <w:rPr>
          <w:rFonts w:eastAsia="Times New Roman"/>
          <w:lang w:eastAsia="en-US"/>
        </w:rPr>
        <w:t>9. Flagellate (v)</w:t>
      </w:r>
      <w:r w:rsidRPr="005D25A7">
        <w:rPr>
          <w:rFonts w:ascii="PMingLiU-ExtB" w:eastAsia="PMingLiU-ExtB" w:hAnsi="PMingLiU-ExtB" w:cs="PMingLiU-ExtB" w:hint="eastAsia"/>
          <w:lang w:eastAsia="en-US"/>
        </w:rPr>
        <w:t>‐</w:t>
      </w:r>
      <w:r w:rsidRPr="005D25A7">
        <w:rPr>
          <w:rFonts w:eastAsia="Times New Roman"/>
          <w:lang w:eastAsia="en-US"/>
        </w:rPr>
        <w:t xml:space="preserve"> To whip; scourge; flog; lash. </w:t>
      </w:r>
      <w:r w:rsidR="003533D8">
        <w:rPr>
          <w:rFonts w:eastAsia="Times New Roman"/>
          <w:lang w:eastAsia="en-US"/>
        </w:rPr>
        <w:br/>
      </w:r>
      <w:r w:rsidRPr="005D25A7">
        <w:rPr>
          <w:rFonts w:eastAsia="Times New Roman"/>
          <w:lang w:eastAsia="en-US"/>
        </w:rPr>
        <w:t>“</w:t>
      </w:r>
      <w:r w:rsidRPr="005D25A7">
        <w:rPr>
          <w:rFonts w:eastAsia="Times New Roman"/>
          <w:shd w:val="clear" w:color="auto" w:fill="FFFFFF"/>
          <w:lang w:eastAsia="en-US"/>
        </w:rPr>
        <w:t xml:space="preserve">American citizens feared the courts would </w:t>
      </w:r>
      <w:r w:rsidRPr="003533D8">
        <w:rPr>
          <w:rFonts w:eastAsia="Times New Roman"/>
          <w:u w:val="single"/>
          <w:shd w:val="clear" w:color="auto" w:fill="FFFFFF"/>
          <w:lang w:eastAsia="en-US"/>
        </w:rPr>
        <w:t>flagellate</w:t>
      </w:r>
      <w:r w:rsidRPr="005D25A7">
        <w:rPr>
          <w:rFonts w:eastAsia="Times New Roman"/>
          <w:shd w:val="clear" w:color="auto" w:fill="FFFFFF"/>
          <w:lang w:eastAsia="en-US"/>
        </w:rPr>
        <w:t xml:space="preserve"> them, leaving strap marks on their backs, for vandalizing cars in Singapore.</w:t>
      </w:r>
      <w:hyperlink r:id="rId5" w:history="1">
        <w:r w:rsidRPr="005D25A7">
          <w:rPr>
            <w:rFonts w:eastAsia="Times New Roman"/>
            <w:bdr w:val="none" w:sz="0" w:space="0" w:color="auto" w:frame="1"/>
            <w:lang w:eastAsia="en-US"/>
          </w:rPr>
          <w:t>”</w:t>
        </w:r>
      </w:hyperlink>
    </w:p>
    <w:p w14:paraId="3B9BD647" w14:textId="77777777" w:rsidR="005D25A7" w:rsidRPr="005D25A7" w:rsidRDefault="005D25A7" w:rsidP="005D25A7">
      <w:pPr>
        <w:rPr>
          <w:rFonts w:eastAsia="Times New Roman"/>
          <w:lang w:eastAsia="en-US"/>
        </w:rPr>
      </w:pPr>
    </w:p>
    <w:p w14:paraId="647831F7" w14:textId="77777777" w:rsidR="005D25A7" w:rsidRPr="005D25A7" w:rsidRDefault="005D25A7" w:rsidP="00796632">
      <w:pPr>
        <w:rPr>
          <w:rFonts w:eastAsia="Times New Roman"/>
          <w:lang w:eastAsia="en-US"/>
        </w:rPr>
      </w:pPr>
    </w:p>
    <w:p w14:paraId="7221B834" w14:textId="77777777" w:rsidR="00796632" w:rsidRPr="005D25A7" w:rsidRDefault="00796632" w:rsidP="00796632">
      <w:pPr>
        <w:rPr>
          <w:rFonts w:eastAsia="Times New Roman"/>
          <w:shd w:val="clear" w:color="auto" w:fill="FFFFFF"/>
          <w:lang w:eastAsia="en-US"/>
        </w:rPr>
      </w:pPr>
    </w:p>
    <w:p w14:paraId="12A49D2D" w14:textId="77777777" w:rsidR="00796632" w:rsidRPr="005D25A7" w:rsidRDefault="00796632" w:rsidP="00796632">
      <w:pPr>
        <w:rPr>
          <w:rFonts w:eastAsia="Times New Roman"/>
          <w:shd w:val="clear" w:color="auto" w:fill="FFFFFF"/>
          <w:lang w:eastAsia="en-US"/>
        </w:rPr>
      </w:pPr>
    </w:p>
    <w:p w14:paraId="502E8B9B" w14:textId="77777777" w:rsidR="00796632" w:rsidRPr="005D25A7" w:rsidRDefault="00796632" w:rsidP="00796632">
      <w:pPr>
        <w:rPr>
          <w:rFonts w:eastAsia="Times New Roman"/>
          <w:shd w:val="clear" w:color="auto" w:fill="FFFFFF"/>
          <w:lang w:eastAsia="en-US"/>
        </w:rPr>
      </w:pPr>
    </w:p>
    <w:p w14:paraId="24AEA55B" w14:textId="77777777" w:rsidR="00796632" w:rsidRPr="00632B78" w:rsidRDefault="00796632" w:rsidP="00796632">
      <w:pPr>
        <w:rPr>
          <w:rFonts w:eastAsia="Times New Roman"/>
          <w:b/>
          <w:shd w:val="clear" w:color="auto" w:fill="FFFFFF"/>
          <w:lang w:eastAsia="en-US"/>
        </w:rPr>
      </w:pPr>
      <w:r w:rsidRPr="00632B78">
        <w:rPr>
          <w:rFonts w:eastAsia="Times New Roman"/>
          <w:b/>
          <w:shd w:val="clear" w:color="auto" w:fill="FFFFFF"/>
          <w:lang w:eastAsia="en-US"/>
        </w:rPr>
        <w:t>FYI (For Your Information):</w:t>
      </w:r>
    </w:p>
    <w:p w14:paraId="50AD6DB8" w14:textId="77777777" w:rsidR="00632B78" w:rsidRDefault="00632B78" w:rsidP="00796632">
      <w:pPr>
        <w:rPr>
          <w:rFonts w:eastAsia="Times New Roman"/>
          <w:shd w:val="clear" w:color="auto" w:fill="FFFFFF"/>
          <w:lang w:eastAsia="en-US"/>
        </w:rPr>
      </w:pPr>
    </w:p>
    <w:p w14:paraId="2856FC52" w14:textId="77777777" w:rsidR="00632B78" w:rsidRDefault="00632B78" w:rsidP="00796632">
      <w:pPr>
        <w:rPr>
          <w:rFonts w:eastAsia="Times New Roman"/>
          <w:shd w:val="clear" w:color="auto" w:fill="FFFFFF"/>
          <w:lang w:eastAsia="en-US"/>
        </w:rPr>
      </w:pPr>
    </w:p>
    <w:p w14:paraId="634AE6AC" w14:textId="77777777" w:rsidR="00632B78" w:rsidRPr="005D25A7" w:rsidRDefault="00632B78" w:rsidP="00796632">
      <w:pPr>
        <w:rPr>
          <w:rFonts w:eastAsia="Times New Roman"/>
          <w:shd w:val="clear" w:color="auto" w:fill="FFFFFF"/>
          <w:lang w:eastAsia="en-US"/>
        </w:rPr>
      </w:pPr>
    </w:p>
    <w:p w14:paraId="5B0A6B0D" w14:textId="77777777" w:rsidR="00796632" w:rsidRPr="005D25A7" w:rsidRDefault="00796632" w:rsidP="00796632">
      <w:pPr>
        <w:rPr>
          <w:rFonts w:eastAsia="Times New Roman"/>
          <w:lang w:eastAsia="en-US"/>
        </w:rPr>
      </w:pPr>
      <w:r w:rsidRPr="005D25A7">
        <w:rPr>
          <w:rFonts w:eastAsia="Times New Roman"/>
          <w:noProof/>
          <w:lang w:eastAsia="en-US"/>
        </w:rPr>
        <w:drawing>
          <wp:inline distT="0" distB="0" distL="0" distR="0" wp14:anchorId="7FE109AB" wp14:editId="1FB9F308">
            <wp:extent cx="6444218" cy="364066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do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469" cy="364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9A724" w14:textId="77777777" w:rsidR="00484BB3" w:rsidRPr="005D25A7" w:rsidRDefault="00484BB3" w:rsidP="00484BB3">
      <w:pPr>
        <w:rPr>
          <w:rFonts w:eastAsia="Times New Roman"/>
          <w:lang w:eastAsia="en-US"/>
        </w:rPr>
      </w:pPr>
    </w:p>
    <w:p w14:paraId="224DEC9E" w14:textId="77777777" w:rsidR="00484BB3" w:rsidRPr="005D25A7" w:rsidRDefault="00484BB3" w:rsidP="00484BB3">
      <w:pPr>
        <w:rPr>
          <w:rFonts w:eastAsia="Times New Roman"/>
          <w:lang w:eastAsia="en-US"/>
        </w:rPr>
      </w:pPr>
    </w:p>
    <w:p w14:paraId="227B2964" w14:textId="77777777" w:rsidR="001F6BBD" w:rsidRPr="005D25A7" w:rsidRDefault="001F6BBD" w:rsidP="001F6BBD">
      <w:pPr>
        <w:rPr>
          <w:rFonts w:eastAsia="Times New Roman"/>
          <w:lang w:eastAsia="en-US"/>
        </w:rPr>
      </w:pPr>
    </w:p>
    <w:p w14:paraId="69EF9972" w14:textId="77777777" w:rsidR="001F6BBD" w:rsidRPr="005D25A7" w:rsidRDefault="001F6BBD" w:rsidP="001F6BBD">
      <w:pPr>
        <w:rPr>
          <w:rFonts w:eastAsia="Times New Roman"/>
          <w:lang w:eastAsia="en-US"/>
        </w:rPr>
      </w:pPr>
    </w:p>
    <w:p w14:paraId="27DEAC7E" w14:textId="77777777" w:rsidR="001F6BBD" w:rsidRPr="005D25A7" w:rsidRDefault="001F6BBD" w:rsidP="001F6BBD">
      <w:pPr>
        <w:rPr>
          <w:rFonts w:eastAsia="Times New Roman"/>
          <w:lang w:eastAsia="en-US"/>
        </w:rPr>
      </w:pPr>
    </w:p>
    <w:p w14:paraId="248C1DD7" w14:textId="77777777" w:rsidR="001F6BBD" w:rsidRPr="005D25A7" w:rsidRDefault="001F6BBD" w:rsidP="001F6BBD">
      <w:pPr>
        <w:rPr>
          <w:rFonts w:eastAsia="Times New Roman"/>
          <w:lang w:eastAsia="en-US"/>
        </w:rPr>
      </w:pPr>
    </w:p>
    <w:p w14:paraId="2E618032" w14:textId="77777777" w:rsidR="001F6BBD" w:rsidRPr="005D25A7" w:rsidRDefault="001F6BBD" w:rsidP="001F6BBD">
      <w:pPr>
        <w:rPr>
          <w:rFonts w:eastAsia="Times New Roman"/>
          <w:lang w:eastAsia="en-US"/>
        </w:rPr>
      </w:pPr>
    </w:p>
    <w:sectPr w:rsidR="001F6BBD" w:rsidRPr="005D25A7" w:rsidSect="00A470EE">
      <w:pgSz w:w="12240" w:h="15840"/>
      <w:pgMar w:top="144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342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84D2E"/>
    <w:multiLevelType w:val="hybridMultilevel"/>
    <w:tmpl w:val="78084B6C"/>
    <w:lvl w:ilvl="0" w:tplc="C5027F08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E49DC"/>
    <w:multiLevelType w:val="hybridMultilevel"/>
    <w:tmpl w:val="C0A882D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E6DCC"/>
    <w:multiLevelType w:val="hybridMultilevel"/>
    <w:tmpl w:val="94AC023A"/>
    <w:lvl w:ilvl="0" w:tplc="DD9E94F6">
      <w:start w:val="7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B451B"/>
    <w:multiLevelType w:val="hybridMultilevel"/>
    <w:tmpl w:val="2EC83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140F5"/>
    <w:multiLevelType w:val="multilevel"/>
    <w:tmpl w:val="17FC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83454"/>
    <w:multiLevelType w:val="multilevel"/>
    <w:tmpl w:val="AD24E3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44B14"/>
    <w:multiLevelType w:val="hybridMultilevel"/>
    <w:tmpl w:val="F9503C60"/>
    <w:lvl w:ilvl="0" w:tplc="B858B4C8">
      <w:start w:val="5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41397"/>
    <w:multiLevelType w:val="multilevel"/>
    <w:tmpl w:val="E140EFF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16623"/>
    <w:multiLevelType w:val="hybridMultilevel"/>
    <w:tmpl w:val="BE0E9C7E"/>
    <w:lvl w:ilvl="0" w:tplc="3A68FD7E">
      <w:start w:val="5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B044F"/>
    <w:multiLevelType w:val="hybridMultilevel"/>
    <w:tmpl w:val="712078D8"/>
    <w:lvl w:ilvl="0" w:tplc="2F8A3B1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9733E"/>
    <w:multiLevelType w:val="hybridMultilevel"/>
    <w:tmpl w:val="7CF40B6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A675E2"/>
    <w:multiLevelType w:val="hybridMultilevel"/>
    <w:tmpl w:val="18748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4087A"/>
    <w:multiLevelType w:val="hybridMultilevel"/>
    <w:tmpl w:val="4E30E1E6"/>
    <w:lvl w:ilvl="0" w:tplc="AF6C5676">
      <w:start w:val="80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CA2547"/>
    <w:multiLevelType w:val="multilevel"/>
    <w:tmpl w:val="BDF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3B7E"/>
    <w:multiLevelType w:val="hybridMultilevel"/>
    <w:tmpl w:val="FD72C96E"/>
    <w:lvl w:ilvl="0" w:tplc="05865A56">
      <w:start w:val="4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F3C79"/>
    <w:multiLevelType w:val="hybridMultilevel"/>
    <w:tmpl w:val="733053C6"/>
    <w:lvl w:ilvl="0" w:tplc="5142AEEA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784BEC"/>
    <w:multiLevelType w:val="hybridMultilevel"/>
    <w:tmpl w:val="83524CE8"/>
    <w:lvl w:ilvl="0" w:tplc="0D70F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82350A"/>
    <w:multiLevelType w:val="multilevel"/>
    <w:tmpl w:val="E512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1A1F13"/>
    <w:multiLevelType w:val="hybridMultilevel"/>
    <w:tmpl w:val="5F469D2E"/>
    <w:lvl w:ilvl="0" w:tplc="58BA72F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753EB6"/>
    <w:multiLevelType w:val="hybridMultilevel"/>
    <w:tmpl w:val="DC204208"/>
    <w:lvl w:ilvl="0" w:tplc="B7D4BBE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B515AF"/>
    <w:multiLevelType w:val="hybridMultilevel"/>
    <w:tmpl w:val="E77ACC9C"/>
    <w:lvl w:ilvl="0" w:tplc="0A30290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9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  <w:num w:numId="15">
    <w:abstractNumId w:val="3"/>
  </w:num>
  <w:num w:numId="16">
    <w:abstractNumId w:val="13"/>
  </w:num>
  <w:num w:numId="17">
    <w:abstractNumId w:val="5"/>
  </w:num>
  <w:num w:numId="18">
    <w:abstractNumId w:val="16"/>
  </w:num>
  <w:num w:numId="19">
    <w:abstractNumId w:val="20"/>
  </w:num>
  <w:num w:numId="20">
    <w:abstractNumId w:val="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45"/>
    <w:rsid w:val="00061225"/>
    <w:rsid w:val="00061E76"/>
    <w:rsid w:val="000750D9"/>
    <w:rsid w:val="000D5163"/>
    <w:rsid w:val="000F2717"/>
    <w:rsid w:val="001F6BBD"/>
    <w:rsid w:val="0021276B"/>
    <w:rsid w:val="00223AD4"/>
    <w:rsid w:val="0025180A"/>
    <w:rsid w:val="00282119"/>
    <w:rsid w:val="00296274"/>
    <w:rsid w:val="002A4170"/>
    <w:rsid w:val="002D3447"/>
    <w:rsid w:val="0030290B"/>
    <w:rsid w:val="003533D8"/>
    <w:rsid w:val="003A2772"/>
    <w:rsid w:val="003F0C45"/>
    <w:rsid w:val="0045128C"/>
    <w:rsid w:val="00484BB3"/>
    <w:rsid w:val="004C6DCC"/>
    <w:rsid w:val="005302FC"/>
    <w:rsid w:val="005743F3"/>
    <w:rsid w:val="005D25A7"/>
    <w:rsid w:val="00615E86"/>
    <w:rsid w:val="00632B78"/>
    <w:rsid w:val="00651FEF"/>
    <w:rsid w:val="00685EDD"/>
    <w:rsid w:val="006875F2"/>
    <w:rsid w:val="006E5F77"/>
    <w:rsid w:val="00786DD2"/>
    <w:rsid w:val="00796632"/>
    <w:rsid w:val="00810970"/>
    <w:rsid w:val="008141F5"/>
    <w:rsid w:val="008424D3"/>
    <w:rsid w:val="00921D8C"/>
    <w:rsid w:val="00980BC4"/>
    <w:rsid w:val="00A061E2"/>
    <w:rsid w:val="00A470EE"/>
    <w:rsid w:val="00A51549"/>
    <w:rsid w:val="00A67322"/>
    <w:rsid w:val="00AA4265"/>
    <w:rsid w:val="00AB19B9"/>
    <w:rsid w:val="00AC4973"/>
    <w:rsid w:val="00AE189A"/>
    <w:rsid w:val="00AF6262"/>
    <w:rsid w:val="00B47F7B"/>
    <w:rsid w:val="00BB0B09"/>
    <w:rsid w:val="00BF4B33"/>
    <w:rsid w:val="00C219CB"/>
    <w:rsid w:val="00D86A5E"/>
    <w:rsid w:val="00E14DF9"/>
    <w:rsid w:val="00E22D42"/>
    <w:rsid w:val="00E61745"/>
    <w:rsid w:val="00E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19FD2"/>
  <w15:docId w15:val="{83A743D9-2CC0-4DAC-9EC3-86CBB2D2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745"/>
    <w:rPr>
      <w:color w:val="0000FF"/>
      <w:u w:val="single"/>
    </w:rPr>
  </w:style>
  <w:style w:type="character" w:customStyle="1" w:styleId="ital-inline1">
    <w:name w:val="ital-inline1"/>
    <w:rsid w:val="00E61745"/>
    <w:rPr>
      <w:i/>
      <w:iCs/>
      <w:vanish w:val="0"/>
      <w:webHidden w:val="0"/>
      <w:specVanish w:val="0"/>
    </w:rPr>
  </w:style>
  <w:style w:type="paragraph" w:styleId="NormalWeb">
    <w:name w:val="Normal (Web)"/>
    <w:basedOn w:val="Normal"/>
    <w:rsid w:val="00EB4A73"/>
    <w:pPr>
      <w:spacing w:before="100" w:beforeAutospacing="1" w:after="100" w:afterAutospacing="1"/>
    </w:pPr>
    <w:rPr>
      <w:rFonts w:eastAsia="Times New Roman"/>
    </w:rPr>
  </w:style>
  <w:style w:type="paragraph" w:customStyle="1" w:styleId="body02">
    <w:name w:val="body02"/>
    <w:basedOn w:val="Normal"/>
    <w:rsid w:val="00AE189A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rsid w:val="0028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141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966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6632"/>
    <w:rPr>
      <w:rFonts w:ascii="Lucida Grande" w:hAnsi="Lucida Grande" w:cs="Lucida Grande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_typeWriter(1),%20on(),%20sayEscapedText('American%20citizens%20feared%20the%20courts%20would%20flagellate%20them%20for%20vandalizing%20cars%20in%20Singapore%20leaving%20strap%20marks%20on%20their%20backs.',3,1,3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Ninth Grade Vocabulary List</vt:lpstr>
    </vt:vector>
  </TitlesOfParts>
  <Company>NPCSD</Company>
  <LinksUpToDate>false</LinksUpToDate>
  <CharactersWithSpaces>2665</CharactersWithSpaces>
  <SharedDoc>false</SharedDoc>
  <HLinks>
    <vt:vector size="132" baseType="variant">
      <vt:variant>
        <vt:i4>4063269</vt:i4>
      </vt:variant>
      <vt:variant>
        <vt:i4>63</vt:i4>
      </vt:variant>
      <vt:variant>
        <vt:i4>0</vt:i4>
      </vt:variant>
      <vt:variant>
        <vt:i4>5</vt:i4>
      </vt:variant>
      <vt:variant>
        <vt:lpwstr>http://www.monmouth.com/~literature/LOTF/vocabulary/hiatus.wav</vt:lpwstr>
      </vt:variant>
      <vt:variant>
        <vt:lpwstr/>
      </vt:variant>
      <vt:variant>
        <vt:i4>3145765</vt:i4>
      </vt:variant>
      <vt:variant>
        <vt:i4>60</vt:i4>
      </vt:variant>
      <vt:variant>
        <vt:i4>0</vt:i4>
      </vt:variant>
      <vt:variant>
        <vt:i4>5</vt:i4>
      </vt:variant>
      <vt:variant>
        <vt:lpwstr>http://www.monmouth.com/~literature/LOTF/vocabulary/domination.wav</vt:lpwstr>
      </vt:variant>
      <vt:variant>
        <vt:lpwstr/>
      </vt:variant>
      <vt:variant>
        <vt:i4>7798908</vt:i4>
      </vt:variant>
      <vt:variant>
        <vt:i4>57</vt:i4>
      </vt:variant>
      <vt:variant>
        <vt:i4>0</vt:i4>
      </vt:variant>
      <vt:variant>
        <vt:i4>5</vt:i4>
      </vt:variant>
      <vt:variant>
        <vt:lpwstr>http://www.monmouth.com/~literature/LOTF/vocabulary/defiles.wav</vt:lpwstr>
      </vt:variant>
      <vt:variant>
        <vt:lpwstr/>
      </vt:variant>
      <vt:variant>
        <vt:i4>1900573</vt:i4>
      </vt:variant>
      <vt:variant>
        <vt:i4>54</vt:i4>
      </vt:variant>
      <vt:variant>
        <vt:i4>0</vt:i4>
      </vt:variant>
      <vt:variant>
        <vt:i4>5</vt:i4>
      </vt:variant>
      <vt:variant>
        <vt:lpwstr>http://www.monmouth.com/~literature/LOTF/vocabulary/communion.wav</vt:lpwstr>
      </vt:variant>
      <vt:variant>
        <vt:lpwstr/>
      </vt:variant>
      <vt:variant>
        <vt:i4>6488179</vt:i4>
      </vt:variant>
      <vt:variant>
        <vt:i4>51</vt:i4>
      </vt:variant>
      <vt:variant>
        <vt:i4>0</vt:i4>
      </vt:variant>
      <vt:variant>
        <vt:i4>5</vt:i4>
      </vt:variant>
      <vt:variant>
        <vt:lpwstr>http://www.monmouth.com/~literature/LOTF/vocabulary/immured.wav</vt:lpwstr>
      </vt:variant>
      <vt:variant>
        <vt:lpwstr/>
      </vt:variant>
      <vt:variant>
        <vt:i4>2687022</vt:i4>
      </vt:variant>
      <vt:variant>
        <vt:i4>48</vt:i4>
      </vt:variant>
      <vt:variant>
        <vt:i4>0</vt:i4>
      </vt:variant>
      <vt:variant>
        <vt:i4>5</vt:i4>
      </vt:variant>
      <vt:variant>
        <vt:lpwstr>http://www.monmouth.com/~literature/LOTF/vocabulary/pliant.wav</vt:lpwstr>
      </vt:variant>
      <vt:variant>
        <vt:lpwstr/>
      </vt:variant>
      <vt:variant>
        <vt:i4>3080234</vt:i4>
      </vt:variant>
      <vt:variant>
        <vt:i4>45</vt:i4>
      </vt:variant>
      <vt:variant>
        <vt:i4>0</vt:i4>
      </vt:variant>
      <vt:variant>
        <vt:i4>5</vt:i4>
      </vt:variant>
      <vt:variant>
        <vt:lpwstr>http://www.monmouth.com/~literature/LOTF/vocabulary/pallor.wav</vt:lpwstr>
      </vt:variant>
      <vt:variant>
        <vt:lpwstr/>
      </vt:variant>
      <vt:variant>
        <vt:i4>1769496</vt:i4>
      </vt:variant>
      <vt:variant>
        <vt:i4>42</vt:i4>
      </vt:variant>
      <vt:variant>
        <vt:i4>0</vt:i4>
      </vt:variant>
      <vt:variant>
        <vt:i4>5</vt:i4>
      </vt:variant>
      <vt:variant>
        <vt:lpwstr>http://www.monmouth.com/~literature/LOTF/vocabulary/mortification.wav</vt:lpwstr>
      </vt:variant>
      <vt:variant>
        <vt:lpwstr/>
      </vt:variant>
      <vt:variant>
        <vt:i4>65556</vt:i4>
      </vt:variant>
      <vt:variant>
        <vt:i4>39</vt:i4>
      </vt:variant>
      <vt:variant>
        <vt:i4>0</vt:i4>
      </vt:variant>
      <vt:variant>
        <vt:i4>5</vt:i4>
      </vt:variant>
      <vt:variant>
        <vt:lpwstr>http://www.monmouth.com/~literature/LOTF/vocabulary/obscurely.wav</vt:lpwstr>
      </vt:variant>
      <vt:variant>
        <vt:lpwstr/>
      </vt:variant>
      <vt:variant>
        <vt:i4>6881401</vt:i4>
      </vt:variant>
      <vt:variant>
        <vt:i4>36</vt:i4>
      </vt:variant>
      <vt:variant>
        <vt:i4>0</vt:i4>
      </vt:variant>
      <vt:variant>
        <vt:i4>5</vt:i4>
      </vt:variant>
      <vt:variant>
        <vt:lpwstr>http://www.monmouth.com/~literature/LOTF/vocabulary/furtive.wav</vt:lpwstr>
      </vt:variant>
      <vt:variant>
        <vt:lpwstr/>
      </vt:variant>
      <vt:variant>
        <vt:i4>327704</vt:i4>
      </vt:variant>
      <vt:variant>
        <vt:i4>33</vt:i4>
      </vt:variant>
      <vt:variant>
        <vt:i4>0</vt:i4>
      </vt:variant>
      <vt:variant>
        <vt:i4>5</vt:i4>
      </vt:variant>
      <vt:variant>
        <vt:lpwstr>http://www.monmouth.com/~literature/LOTF/vocabulary/eccentric.wav</vt:lpwstr>
      </vt:variant>
      <vt:variant>
        <vt:lpwstr/>
      </vt:variant>
      <vt:variant>
        <vt:i4>8323175</vt:i4>
      </vt:variant>
      <vt:variant>
        <vt:i4>30</vt:i4>
      </vt:variant>
      <vt:variant>
        <vt:i4>0</vt:i4>
      </vt:variant>
      <vt:variant>
        <vt:i4>5</vt:i4>
      </vt:variant>
      <vt:variant>
        <vt:lpwstr>http://www.monmouth.com/~literature/LOTF/vocabulary/incredulous.wav</vt:lpwstr>
      </vt:variant>
      <vt:variant>
        <vt:lpwstr/>
      </vt:variant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http://www.monmouth.com/~literature/LOTF/vocabulary/stupendous.wav</vt:lpwstr>
      </vt:variant>
      <vt:variant>
        <vt:lpwstr/>
      </vt:variant>
      <vt:variant>
        <vt:i4>6029394</vt:i4>
      </vt:variant>
      <vt:variant>
        <vt:i4>24</vt:i4>
      </vt:variant>
      <vt:variant>
        <vt:i4>0</vt:i4>
      </vt:variant>
      <vt:variant>
        <vt:i4>5</vt:i4>
      </vt:variant>
      <vt:variant>
        <vt:lpwstr>http://www.monmouth.com/~literature/LOTF/vocabulary/strident.wav</vt:lpwstr>
      </vt:variant>
      <vt:variant>
        <vt:lpwstr/>
      </vt:variant>
      <vt:variant>
        <vt:i4>6750318</vt:i4>
      </vt:variant>
      <vt:variant>
        <vt:i4>21</vt:i4>
      </vt:variant>
      <vt:variant>
        <vt:i4>0</vt:i4>
      </vt:variant>
      <vt:variant>
        <vt:i4>5</vt:i4>
      </vt:variant>
      <vt:variant>
        <vt:lpwstr>http://www.monmouth.com/~literature/LOTF/vocabulary/intricacies.wav</vt:lpwstr>
      </vt:variant>
      <vt:variant>
        <vt:lpwstr/>
      </vt:variant>
      <vt:variant>
        <vt:i4>4522056</vt:i4>
      </vt:variant>
      <vt:variant>
        <vt:i4>18</vt:i4>
      </vt:variant>
      <vt:variant>
        <vt:i4>0</vt:i4>
      </vt:variant>
      <vt:variant>
        <vt:i4>5</vt:i4>
      </vt:variant>
      <vt:variant>
        <vt:lpwstr>http://www.monmouth.com/~literature/LOTF/vocabulary/embossed.wav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http://www.monmouth.com/~literature/LOTF/vocabulary/interposed.wav</vt:lpwstr>
      </vt:variant>
      <vt:variant>
        <vt:lpwstr/>
      </vt:variant>
      <vt:variant>
        <vt:i4>4587609</vt:i4>
      </vt:variant>
      <vt:variant>
        <vt:i4>12</vt:i4>
      </vt:variant>
      <vt:variant>
        <vt:i4>0</vt:i4>
      </vt:variant>
      <vt:variant>
        <vt:i4>5</vt:i4>
      </vt:variant>
      <vt:variant>
        <vt:lpwstr>http://www.monmouth.com/~literature/LOTF/vocabulary/decorous.wav</vt:lpwstr>
      </vt:variant>
      <vt:variant>
        <vt:lpwstr/>
      </vt:variant>
      <vt:variant>
        <vt:i4>3014693</vt:i4>
      </vt:variant>
      <vt:variant>
        <vt:i4>9</vt:i4>
      </vt:variant>
      <vt:variant>
        <vt:i4>0</vt:i4>
      </vt:variant>
      <vt:variant>
        <vt:i4>5</vt:i4>
      </vt:variant>
      <vt:variant>
        <vt:lpwstr>http://www.monmouth.com/~literature/LOTF/vocabulary/enmity.wav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http://www.monmouth.com/~literature/LOTF/vocabulary/efflugence.wav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http://www.monmouth.com/~literature/LOTF/vocabulary/swathing.wav</vt:lpwstr>
      </vt:variant>
      <vt:variant>
        <vt:lpwstr/>
      </vt:variant>
      <vt:variant>
        <vt:i4>3604540</vt:i4>
      </vt:variant>
      <vt:variant>
        <vt:i4>0</vt:i4>
      </vt:variant>
      <vt:variant>
        <vt:i4>0</vt:i4>
      </vt:variant>
      <vt:variant>
        <vt:i4>5</vt:i4>
      </vt:variant>
      <vt:variant>
        <vt:lpwstr>http://www.monmouth.com/~literature/LOTF/vocabulary/lolled.wav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Ninth Grade Vocabulary List</dc:title>
  <dc:subject/>
  <dc:creator>NPCSD</dc:creator>
  <cp:keywords/>
  <dc:description/>
  <cp:lastModifiedBy>St. John, Lisa</cp:lastModifiedBy>
  <cp:revision>2</cp:revision>
  <cp:lastPrinted>2011-02-10T13:44:00Z</cp:lastPrinted>
  <dcterms:created xsi:type="dcterms:W3CDTF">2018-10-09T14:02:00Z</dcterms:created>
  <dcterms:modified xsi:type="dcterms:W3CDTF">2018-10-09T14:02:00Z</dcterms:modified>
</cp:coreProperties>
</file>